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04" w:rsidRPr="002C1A4C" w:rsidRDefault="001A6B04" w:rsidP="001A6B04">
      <w:pPr>
        <w:spacing w:after="0"/>
        <w:jc w:val="right"/>
        <w:rPr>
          <w:rFonts w:eastAsia="Times New Roman" w:cs="Times New Roman"/>
          <w:b/>
          <w:bCs/>
          <w:lang w:eastAsia="ar-SA"/>
        </w:rPr>
      </w:pPr>
      <w:r w:rsidRPr="002C1A4C">
        <w:rPr>
          <w:rFonts w:eastAsia="Times New Roman" w:cs="Times New Roman"/>
          <w:b/>
          <w:bCs/>
          <w:lang w:eastAsia="ar-SA"/>
        </w:rPr>
        <w:t>УТВЕРЖДЕНО</w:t>
      </w:r>
      <w:r w:rsidRPr="002C1A4C">
        <w:rPr>
          <w:rFonts w:eastAsia="Times New Roman" w:cs="Times New Roman"/>
          <w:b/>
          <w:bCs/>
          <w:lang w:eastAsia="ar-SA"/>
        </w:rPr>
        <w:br/>
        <w:t xml:space="preserve">Протокол № </w:t>
      </w:r>
      <w:r w:rsidR="00DB333B">
        <w:rPr>
          <w:rFonts w:eastAsia="Times New Roman" w:cs="Times New Roman"/>
          <w:b/>
          <w:bCs/>
          <w:lang w:eastAsia="ar-SA"/>
        </w:rPr>
        <w:t>143</w:t>
      </w:r>
      <w:r w:rsidRPr="002C1A4C">
        <w:rPr>
          <w:rFonts w:eastAsia="Times New Roman" w:cs="Times New Roman"/>
          <w:b/>
          <w:bCs/>
          <w:lang w:eastAsia="ar-SA"/>
        </w:rPr>
        <w:t xml:space="preserve"> от </w:t>
      </w:r>
      <w:r w:rsidR="00DB333B">
        <w:rPr>
          <w:rFonts w:eastAsia="Times New Roman" w:cs="Times New Roman"/>
          <w:b/>
          <w:bCs/>
          <w:lang w:eastAsia="ar-SA"/>
        </w:rPr>
        <w:t>26</w:t>
      </w:r>
      <w:r w:rsidRPr="002C1A4C">
        <w:rPr>
          <w:rFonts w:eastAsia="Times New Roman" w:cs="Times New Roman"/>
          <w:b/>
          <w:bCs/>
          <w:lang w:eastAsia="ar-SA"/>
        </w:rPr>
        <w:t xml:space="preserve"> </w:t>
      </w:r>
      <w:r>
        <w:rPr>
          <w:rFonts w:eastAsia="Times New Roman" w:cs="Times New Roman"/>
          <w:b/>
          <w:bCs/>
          <w:lang w:eastAsia="ar-SA"/>
        </w:rPr>
        <w:t xml:space="preserve">августа </w:t>
      </w:r>
      <w:r w:rsidRPr="002C1A4C">
        <w:rPr>
          <w:rFonts w:eastAsia="Times New Roman" w:cs="Times New Roman"/>
          <w:b/>
          <w:bCs/>
          <w:lang w:eastAsia="ar-SA"/>
        </w:rPr>
        <w:t>20</w:t>
      </w:r>
      <w:r>
        <w:rPr>
          <w:rFonts w:eastAsia="Times New Roman" w:cs="Times New Roman"/>
          <w:b/>
          <w:bCs/>
          <w:lang w:eastAsia="ar-SA"/>
        </w:rPr>
        <w:t>20</w:t>
      </w:r>
      <w:r w:rsidRPr="002C1A4C">
        <w:rPr>
          <w:rFonts w:eastAsia="Times New Roman" w:cs="Times New Roman"/>
          <w:b/>
          <w:bCs/>
          <w:lang w:eastAsia="ar-SA"/>
        </w:rPr>
        <w:t xml:space="preserve"> г. </w:t>
      </w:r>
    </w:p>
    <w:p w:rsidR="001A6B04" w:rsidRPr="002C1A4C" w:rsidRDefault="001A6B04" w:rsidP="001A6B04">
      <w:pPr>
        <w:spacing w:after="0"/>
        <w:jc w:val="right"/>
        <w:rPr>
          <w:rFonts w:eastAsia="Times New Roman" w:cs="Times New Roman"/>
          <w:bCs/>
          <w:i/>
          <w:lang w:eastAsia="ar-SA"/>
        </w:rPr>
      </w:pPr>
      <w:r w:rsidRPr="002C1A4C">
        <w:rPr>
          <w:rFonts w:eastAsia="Times New Roman" w:cs="Times New Roman"/>
          <w:b/>
          <w:bCs/>
          <w:lang w:eastAsia="ar-SA"/>
        </w:rPr>
        <w:t xml:space="preserve">заседания Президиума </w:t>
      </w:r>
      <w:r>
        <w:rPr>
          <w:rFonts w:eastAsia="Times New Roman" w:cs="Times New Roman"/>
          <w:b/>
          <w:bCs/>
          <w:lang w:eastAsia="ar-SA"/>
        </w:rPr>
        <w:t xml:space="preserve">Ассоциации </w:t>
      </w:r>
      <w:r w:rsidRPr="002C1A4C">
        <w:rPr>
          <w:rFonts w:eastAsia="Times New Roman" w:cs="Times New Roman"/>
          <w:b/>
          <w:bCs/>
          <w:lang w:eastAsia="ar-SA"/>
        </w:rPr>
        <w:t>«ПГР»</w:t>
      </w:r>
    </w:p>
    <w:p w:rsidR="001A6B04" w:rsidRDefault="001A6B04" w:rsidP="00C53B1A">
      <w:pPr>
        <w:spacing w:after="0"/>
        <w:jc w:val="center"/>
        <w:rPr>
          <w:b/>
        </w:rPr>
      </w:pPr>
    </w:p>
    <w:p w:rsidR="001A6B04" w:rsidRDefault="001A6B04" w:rsidP="00C53B1A">
      <w:pPr>
        <w:spacing w:after="0"/>
        <w:jc w:val="center"/>
        <w:rPr>
          <w:b/>
        </w:rPr>
      </w:pPr>
    </w:p>
    <w:p w:rsidR="001A6B04" w:rsidRDefault="001A6B04" w:rsidP="00C53B1A">
      <w:pPr>
        <w:spacing w:after="0"/>
        <w:jc w:val="center"/>
        <w:rPr>
          <w:b/>
        </w:rPr>
      </w:pPr>
    </w:p>
    <w:p w:rsidR="00C53B1A" w:rsidRPr="00C53B1A" w:rsidRDefault="00C53B1A" w:rsidP="00C53B1A">
      <w:pPr>
        <w:spacing w:after="0"/>
        <w:jc w:val="center"/>
        <w:rPr>
          <w:b/>
        </w:rPr>
      </w:pPr>
      <w:r w:rsidRPr="00C53B1A">
        <w:rPr>
          <w:b/>
        </w:rPr>
        <w:t xml:space="preserve">Регламент </w:t>
      </w:r>
      <w:r w:rsidR="00EF07A1">
        <w:rPr>
          <w:b/>
        </w:rPr>
        <w:t xml:space="preserve">лишения и </w:t>
      </w:r>
      <w:r w:rsidRPr="00C53B1A">
        <w:rPr>
          <w:b/>
        </w:rPr>
        <w:t>ограничени</w:t>
      </w:r>
      <w:r w:rsidR="00EF07A1">
        <w:rPr>
          <w:b/>
        </w:rPr>
        <w:t>я</w:t>
      </w:r>
      <w:r w:rsidRPr="00C53B1A">
        <w:rPr>
          <w:b/>
        </w:rPr>
        <w:t xml:space="preserve"> прав </w:t>
      </w:r>
      <w:r w:rsidR="007570FF">
        <w:rPr>
          <w:b/>
        </w:rPr>
        <w:t>ч</w:t>
      </w:r>
      <w:r w:rsidRPr="00C53B1A">
        <w:rPr>
          <w:b/>
        </w:rPr>
        <w:t>ленов ПГР,</w:t>
      </w:r>
    </w:p>
    <w:p w:rsidR="000C5E26" w:rsidRDefault="00C53B1A" w:rsidP="00C53B1A">
      <w:pPr>
        <w:spacing w:after="0"/>
        <w:jc w:val="center"/>
        <w:rPr>
          <w:b/>
        </w:rPr>
      </w:pPr>
      <w:proofErr w:type="gramStart"/>
      <w:r w:rsidRPr="00C53B1A">
        <w:rPr>
          <w:b/>
        </w:rPr>
        <w:t>имеющих</w:t>
      </w:r>
      <w:proofErr w:type="gramEnd"/>
      <w:r w:rsidRPr="00C53B1A">
        <w:rPr>
          <w:b/>
        </w:rPr>
        <w:t xml:space="preserve"> задолженности по членским</w:t>
      </w:r>
      <w:r w:rsidR="00EF07A1">
        <w:rPr>
          <w:b/>
        </w:rPr>
        <w:t xml:space="preserve"> и </w:t>
      </w:r>
      <w:r w:rsidRPr="00C53B1A">
        <w:rPr>
          <w:b/>
        </w:rPr>
        <w:t xml:space="preserve"> </w:t>
      </w:r>
      <w:r w:rsidR="00EF07A1">
        <w:rPr>
          <w:b/>
        </w:rPr>
        <w:t>иным взносам</w:t>
      </w:r>
      <w:r w:rsidR="001A6B04">
        <w:rPr>
          <w:b/>
        </w:rPr>
        <w:t>.</w:t>
      </w:r>
    </w:p>
    <w:p w:rsidR="001A6B04" w:rsidRDefault="001A6B04" w:rsidP="001A6B04">
      <w:pPr>
        <w:spacing w:after="0"/>
        <w:rPr>
          <w:b/>
        </w:rPr>
      </w:pPr>
    </w:p>
    <w:p w:rsidR="00C53B1A" w:rsidRDefault="001A6B04" w:rsidP="00681632">
      <w:pPr>
        <w:pStyle w:val="a3"/>
        <w:numPr>
          <w:ilvl w:val="0"/>
          <w:numId w:val="1"/>
        </w:numPr>
        <w:spacing w:after="0"/>
        <w:rPr>
          <w:b/>
        </w:rPr>
      </w:pPr>
      <w:r w:rsidRPr="00681632">
        <w:rPr>
          <w:b/>
        </w:rPr>
        <w:t>Основные положения:</w:t>
      </w:r>
    </w:p>
    <w:p w:rsidR="007952B6" w:rsidRPr="00681632" w:rsidRDefault="007952B6" w:rsidP="007952B6">
      <w:pPr>
        <w:pStyle w:val="a3"/>
        <w:spacing w:after="0"/>
        <w:rPr>
          <w:b/>
        </w:rPr>
      </w:pPr>
    </w:p>
    <w:p w:rsidR="00550F5D" w:rsidRDefault="00550F5D" w:rsidP="007952B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</w:pPr>
      <w:r>
        <w:t>Согласно п.</w:t>
      </w:r>
      <w:r w:rsidR="007952B6">
        <w:t xml:space="preserve"> </w:t>
      </w:r>
      <w:r>
        <w:t>6.2. Устава Ассоциации</w:t>
      </w:r>
      <w:r w:rsidRPr="002A3FD0">
        <w:t xml:space="preserve"> «ПОВОЛЖСКАЯ ГИЛЬДИЯ РИЭЛТОРОВ»</w:t>
      </w:r>
      <w:r>
        <w:t xml:space="preserve"> (далее «ПГР») </w:t>
      </w:r>
      <w:r w:rsidRPr="002A3FD0">
        <w:t>от 28.02.2018</w:t>
      </w:r>
      <w:r>
        <w:t xml:space="preserve"> </w:t>
      </w:r>
      <w:r w:rsidRPr="002A3FD0">
        <w:t>г.</w:t>
      </w:r>
      <w:r>
        <w:t xml:space="preserve"> </w:t>
      </w:r>
      <w:r w:rsidRPr="00550F5D">
        <w:t>члены Ассоциации обязаны своевременно вносить установленные взносы и иные платежи</w:t>
      </w:r>
      <w:r w:rsidR="001A6B04">
        <w:t xml:space="preserve"> (далее «ЧВ»)</w:t>
      </w:r>
      <w:r w:rsidRPr="00550F5D">
        <w:t>.</w:t>
      </w:r>
    </w:p>
    <w:p w:rsidR="00DB333B" w:rsidRDefault="00DB333B" w:rsidP="007952B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</w:pPr>
      <w:r>
        <w:t>Членские и иные взносы подлежат выплате до 10 числа текущего месяца</w:t>
      </w:r>
      <w:r w:rsidR="0050784C">
        <w:t>, предоплатой за текущий месяц</w:t>
      </w:r>
      <w:r>
        <w:t>.</w:t>
      </w:r>
    </w:p>
    <w:p w:rsidR="002A3FD0" w:rsidRDefault="00550F5D" w:rsidP="007952B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</w:pPr>
      <w:r>
        <w:t>Ч</w:t>
      </w:r>
      <w:r w:rsidR="002A3FD0">
        <w:t>леном ПГР имеющим задолженность по оплате ЧВ ПГР</w:t>
      </w:r>
      <w:r w:rsidR="001A6B04">
        <w:t xml:space="preserve"> (далее  «Д</w:t>
      </w:r>
      <w:r w:rsidR="00E27ED4">
        <w:t>ОЛЖНИК</w:t>
      </w:r>
      <w:r w:rsidR="001A6B04">
        <w:t>»)</w:t>
      </w:r>
      <w:r w:rsidR="002A3FD0">
        <w:t xml:space="preserve"> являет</w:t>
      </w:r>
      <w:bookmarkStart w:id="0" w:name="_GoBack"/>
      <w:bookmarkEnd w:id="0"/>
      <w:r w:rsidR="002A3FD0">
        <w:t>ся член 2 раз</w:t>
      </w:r>
      <w:r w:rsidR="00DB333B">
        <w:t>а</w:t>
      </w:r>
      <w:r w:rsidR="002A3FD0">
        <w:t xml:space="preserve"> </w:t>
      </w:r>
      <w:r w:rsidR="00DB333B">
        <w:t xml:space="preserve">подряд </w:t>
      </w:r>
      <w:r>
        <w:t>не выполнивший или ненадлежащим образом выполнивший свои обязательства по оплате ЧВ.</w:t>
      </w:r>
    </w:p>
    <w:p w:rsidR="001A6B04" w:rsidRDefault="00E27ED4" w:rsidP="007952B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</w:pPr>
      <w:r>
        <w:t>Согласно п</w:t>
      </w:r>
      <w:r w:rsidR="007952B6">
        <w:t>.</w:t>
      </w:r>
      <w:r>
        <w:t xml:space="preserve"> 5</w:t>
      </w:r>
      <w:r w:rsidRPr="001A6B04">
        <w:t>.</w:t>
      </w:r>
      <w:r>
        <w:t>7</w:t>
      </w:r>
      <w:r w:rsidRPr="001A6B04">
        <w:t>. Положени</w:t>
      </w:r>
      <w:r>
        <w:t>я</w:t>
      </w:r>
      <w:r w:rsidRPr="001A6B04">
        <w:t xml:space="preserve"> о Членстве и членских взносах от 21.08.2019</w:t>
      </w:r>
      <w:r>
        <w:t xml:space="preserve"> г. </w:t>
      </w:r>
      <w:r w:rsidRPr="007952B6">
        <w:t>если у члена Ассоциации или кандидата в члены имеется финансовая задолженность по уплате членских взносов, то льготы по оплате сертификации и аттестации на них не распространяются.</w:t>
      </w:r>
    </w:p>
    <w:p w:rsidR="001A6B04" w:rsidRDefault="00E27ED4" w:rsidP="007952B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</w:pPr>
      <w:r>
        <w:t>Согласно п</w:t>
      </w:r>
      <w:r w:rsidR="007952B6">
        <w:t>.</w:t>
      </w:r>
      <w:r>
        <w:t xml:space="preserve"> </w:t>
      </w:r>
      <w:r w:rsidRPr="001A6B04">
        <w:t>6.1. Положени</w:t>
      </w:r>
      <w:r>
        <w:t>я</w:t>
      </w:r>
      <w:r w:rsidRPr="001A6B04">
        <w:t xml:space="preserve"> о Членстве и членских взносах от 21.08.2019</w:t>
      </w:r>
      <w:r>
        <w:t xml:space="preserve"> г. к</w:t>
      </w:r>
      <w:r w:rsidRPr="001A6B04">
        <w:t>аждый</w:t>
      </w:r>
      <w:r w:rsidR="0008683C">
        <w:t xml:space="preserve"> </w:t>
      </w:r>
      <w:r w:rsidRPr="001A6B04">
        <w:t>член Ассоциации, обладающий статусом коллективного или</w:t>
      </w:r>
      <w:r w:rsidR="0008683C">
        <w:t xml:space="preserve"> </w:t>
      </w:r>
      <w:r w:rsidRPr="001A6B04">
        <w:t>индивидуального члена</w:t>
      </w:r>
      <w:r w:rsidR="0008683C">
        <w:t xml:space="preserve"> </w:t>
      </w:r>
      <w:r w:rsidRPr="001A6B04">
        <w:t>и</w:t>
      </w:r>
      <w:r w:rsidR="0008683C">
        <w:t xml:space="preserve"> </w:t>
      </w:r>
      <w:r w:rsidRPr="001A6B04">
        <w:t>не имеющий финансовой задолженности по взносам перед</w:t>
      </w:r>
      <w:r w:rsidR="0008683C">
        <w:t xml:space="preserve"> </w:t>
      </w:r>
      <w:r w:rsidRPr="001A6B04">
        <w:t>ПГР, имеет на Общем собрании членов Ассоциации один голос.</w:t>
      </w:r>
    </w:p>
    <w:p w:rsidR="00681632" w:rsidRDefault="00681632" w:rsidP="00681632">
      <w:pPr>
        <w:pStyle w:val="a3"/>
        <w:autoSpaceDE w:val="0"/>
        <w:autoSpaceDN w:val="0"/>
        <w:adjustRightInd w:val="0"/>
        <w:spacing w:after="300" w:line="240" w:lineRule="auto"/>
        <w:ind w:left="360"/>
        <w:jc w:val="both"/>
      </w:pPr>
    </w:p>
    <w:p w:rsidR="00681632" w:rsidRDefault="00681632" w:rsidP="00681632">
      <w:pPr>
        <w:pStyle w:val="a3"/>
        <w:autoSpaceDE w:val="0"/>
        <w:autoSpaceDN w:val="0"/>
        <w:adjustRightInd w:val="0"/>
        <w:spacing w:after="300" w:line="240" w:lineRule="auto"/>
        <w:ind w:left="360"/>
        <w:jc w:val="both"/>
      </w:pPr>
    </w:p>
    <w:p w:rsidR="00550F5D" w:rsidRDefault="00681632" w:rsidP="00681632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Лишения и о</w:t>
      </w:r>
      <w:r w:rsidR="001A6B04" w:rsidRPr="001A6B04">
        <w:rPr>
          <w:b/>
        </w:rPr>
        <w:t>граничения прав Д</w:t>
      </w:r>
      <w:r w:rsidR="00E27ED4">
        <w:rPr>
          <w:b/>
        </w:rPr>
        <w:t>ОЛЖНИКОВ:</w:t>
      </w:r>
    </w:p>
    <w:p w:rsidR="001A6B04" w:rsidRPr="001A6B04" w:rsidRDefault="001A6B04" w:rsidP="001A6B04">
      <w:pPr>
        <w:spacing w:after="0"/>
        <w:rPr>
          <w:b/>
        </w:rPr>
      </w:pPr>
    </w:p>
    <w:p w:rsidR="00550F5D" w:rsidRDefault="00E27ED4" w:rsidP="007952B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</w:pPr>
      <w:r>
        <w:t>ДОЛЖНИК лишается права голосования на Общем собрании Ассоциации «ПГР».</w:t>
      </w:r>
    </w:p>
    <w:p w:rsidR="00E27ED4" w:rsidRPr="00E27ED4" w:rsidRDefault="00E27ED4" w:rsidP="007952B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</w:pPr>
      <w:r>
        <w:t xml:space="preserve">ДОЛЖНИК лишается права на льготы и скидки при </w:t>
      </w:r>
      <w:r w:rsidRPr="00681632">
        <w:t>оплате сертификации и аттестации.</w:t>
      </w:r>
    </w:p>
    <w:p w:rsidR="00E27ED4" w:rsidRPr="00E27ED4" w:rsidRDefault="00E27ED4" w:rsidP="007952B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</w:pPr>
      <w:r>
        <w:t xml:space="preserve">ДОЛЖНИК лишается права на льготы и скидки при оплате </w:t>
      </w:r>
      <w:r w:rsidRPr="00681632">
        <w:t>коммерческих мероприятий ПГР, как то: семинары, тренинги, форумы, конференции и другие виды мероприятий.</w:t>
      </w:r>
    </w:p>
    <w:p w:rsidR="00341453" w:rsidRDefault="00341453" w:rsidP="007952B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</w:pPr>
      <w:r>
        <w:t>ДОЛЖНИК ограничивается в своем праве получать полные суммы Комиссионных вознаграждений от партнеров ПГР. Комиссионные вознаграждения выплачиваются после вычета 100% суммы задолженности ДОЛЖНИКА.</w:t>
      </w:r>
    </w:p>
    <w:p w:rsidR="00886925" w:rsidRDefault="00341453" w:rsidP="007952B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</w:pPr>
      <w:r>
        <w:t xml:space="preserve">ДОЛЖНИК </w:t>
      </w:r>
      <w:r w:rsidR="007D42F5">
        <w:t xml:space="preserve">лишается </w:t>
      </w:r>
      <w:r>
        <w:t>прав</w:t>
      </w:r>
      <w:r w:rsidR="00886925">
        <w:t>а</w:t>
      </w:r>
      <w:r>
        <w:t xml:space="preserve"> участвовать в мероприятиях оплаченных полностью или частично Ассоциацией «ПГР»</w:t>
      </w:r>
      <w:r w:rsidR="00214C86">
        <w:t>, как то: семинары, праздники, дни открытых дверей, в</w:t>
      </w:r>
      <w:r w:rsidR="007D42F5">
        <w:t>ыступлени</w:t>
      </w:r>
      <w:r w:rsidR="00214C86">
        <w:t>я</w:t>
      </w:r>
      <w:r w:rsidR="007D42F5">
        <w:t xml:space="preserve"> </w:t>
      </w:r>
      <w:r w:rsidR="0008683C">
        <w:t xml:space="preserve">и публикации </w:t>
      </w:r>
      <w:r w:rsidR="007D42F5">
        <w:t>в СМИ</w:t>
      </w:r>
      <w:r w:rsidR="00214C86">
        <w:t xml:space="preserve"> и </w:t>
      </w:r>
      <w:r w:rsidR="00EF07A1">
        <w:t>другие</w:t>
      </w:r>
      <w:r w:rsidR="00214C86">
        <w:t>.</w:t>
      </w:r>
      <w:r w:rsidR="00886925" w:rsidRPr="00886925">
        <w:t xml:space="preserve"> </w:t>
      </w:r>
    </w:p>
    <w:p w:rsidR="00681632" w:rsidRDefault="00681632" w:rsidP="0008683C">
      <w:pPr>
        <w:pStyle w:val="a3"/>
        <w:autoSpaceDE w:val="0"/>
        <w:autoSpaceDN w:val="0"/>
        <w:adjustRightInd w:val="0"/>
        <w:spacing w:after="300" w:line="240" w:lineRule="auto"/>
        <w:ind w:left="360"/>
        <w:jc w:val="both"/>
      </w:pPr>
    </w:p>
    <w:p w:rsidR="00681632" w:rsidRDefault="00681632" w:rsidP="00681632">
      <w:pPr>
        <w:pStyle w:val="a3"/>
        <w:autoSpaceDE w:val="0"/>
        <w:autoSpaceDN w:val="0"/>
        <w:adjustRightInd w:val="0"/>
        <w:spacing w:after="300" w:line="240" w:lineRule="auto"/>
        <w:ind w:left="360"/>
        <w:jc w:val="both"/>
      </w:pPr>
    </w:p>
    <w:p w:rsidR="00886925" w:rsidRDefault="00886925" w:rsidP="00681632">
      <w:pPr>
        <w:pStyle w:val="a3"/>
        <w:numPr>
          <w:ilvl w:val="0"/>
          <w:numId w:val="1"/>
        </w:numPr>
        <w:spacing w:after="0"/>
        <w:rPr>
          <w:b/>
        </w:rPr>
      </w:pPr>
      <w:r w:rsidRPr="00886925">
        <w:rPr>
          <w:b/>
        </w:rPr>
        <w:t>Заключительные положения:</w:t>
      </w:r>
    </w:p>
    <w:p w:rsidR="00E5615B" w:rsidRPr="00886925" w:rsidRDefault="00E5615B" w:rsidP="00E5615B">
      <w:pPr>
        <w:pStyle w:val="a3"/>
        <w:spacing w:after="0"/>
        <w:rPr>
          <w:b/>
        </w:rPr>
      </w:pPr>
    </w:p>
    <w:p w:rsidR="00886925" w:rsidRDefault="00886925" w:rsidP="007952B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</w:pPr>
      <w:r>
        <w:t>Настоящий Регламент вступает в силу после утверждения Президиумом ПГР.</w:t>
      </w:r>
    </w:p>
    <w:p w:rsidR="00E27ED4" w:rsidRPr="001A6B04" w:rsidRDefault="00681632" w:rsidP="007952B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300" w:line="240" w:lineRule="auto"/>
        <w:ind w:left="567" w:hanging="567"/>
        <w:contextualSpacing w:val="0"/>
        <w:jc w:val="both"/>
      </w:pPr>
      <w:r>
        <w:t>Любые ограничения Раздела 2 настоящего Регламента могут быть частично либо полностью сняты</w:t>
      </w:r>
      <w:r w:rsidR="00886925">
        <w:t xml:space="preserve"> по решению Органов управления ПГР</w:t>
      </w:r>
      <w:r>
        <w:t xml:space="preserve"> при обращении.</w:t>
      </w:r>
    </w:p>
    <w:sectPr w:rsidR="00E27ED4" w:rsidRPr="001A6B04" w:rsidSect="007952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F77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111C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2E920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D91F1A"/>
    <w:multiLevelType w:val="multilevel"/>
    <w:tmpl w:val="15302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79F1181"/>
    <w:multiLevelType w:val="hybridMultilevel"/>
    <w:tmpl w:val="87D433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1713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5E"/>
    <w:rsid w:val="0000332D"/>
    <w:rsid w:val="0008683C"/>
    <w:rsid w:val="000C5E26"/>
    <w:rsid w:val="001A6B04"/>
    <w:rsid w:val="00214C86"/>
    <w:rsid w:val="002A3FD0"/>
    <w:rsid w:val="00341453"/>
    <w:rsid w:val="00345EFE"/>
    <w:rsid w:val="00382E40"/>
    <w:rsid w:val="0050784C"/>
    <w:rsid w:val="00550F5D"/>
    <w:rsid w:val="00681632"/>
    <w:rsid w:val="007570FF"/>
    <w:rsid w:val="007952B6"/>
    <w:rsid w:val="007D42F5"/>
    <w:rsid w:val="00843E2E"/>
    <w:rsid w:val="00886925"/>
    <w:rsid w:val="00C53B1A"/>
    <w:rsid w:val="00C8585E"/>
    <w:rsid w:val="00DB333B"/>
    <w:rsid w:val="00E27ED4"/>
    <w:rsid w:val="00E5615B"/>
    <w:rsid w:val="00E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ПГР</dc:creator>
  <cp:keywords/>
  <dc:description/>
  <cp:lastModifiedBy>ПГР</cp:lastModifiedBy>
  <cp:revision>8</cp:revision>
  <cp:lastPrinted>2020-08-26T11:03:00Z</cp:lastPrinted>
  <dcterms:created xsi:type="dcterms:W3CDTF">2020-06-22T06:45:00Z</dcterms:created>
  <dcterms:modified xsi:type="dcterms:W3CDTF">2020-08-27T12:40:00Z</dcterms:modified>
</cp:coreProperties>
</file>